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C3" w:rsidRDefault="00B76B40" w:rsidP="00182600">
      <w:pPr>
        <w:jc w:val="both"/>
        <w:rPr>
          <w:b/>
          <w:sz w:val="28"/>
          <w:u w:val="single"/>
        </w:rPr>
      </w:pPr>
      <w:r w:rsidRPr="00051C6A">
        <w:rPr>
          <w:b/>
          <w:sz w:val="28"/>
          <w:u w:val="single"/>
        </w:rPr>
        <w:t>ALLEGATO 1</w:t>
      </w:r>
      <w:r w:rsidR="000B682B">
        <w:rPr>
          <w:b/>
          <w:sz w:val="28"/>
          <w:u w:val="single"/>
        </w:rPr>
        <w:t>A</w:t>
      </w:r>
    </w:p>
    <w:p w:rsidR="00182600" w:rsidRPr="00182600" w:rsidRDefault="000B682B" w:rsidP="00182600">
      <w:pPr>
        <w:spacing w:after="0"/>
        <w:jc w:val="both"/>
        <w:rPr>
          <w:i/>
          <w:sz w:val="24"/>
        </w:rPr>
      </w:pPr>
      <w:r>
        <w:rPr>
          <w:i/>
          <w:sz w:val="24"/>
        </w:rPr>
        <w:t>ARTICOLO 54 DELLA COSTITUZIONE ITALIANA</w:t>
      </w:r>
    </w:p>
    <w:p w:rsidR="00051C6A" w:rsidRDefault="000B682B" w:rsidP="000B682B">
      <w:pPr>
        <w:spacing w:after="0"/>
        <w:jc w:val="both"/>
        <w:rPr>
          <w:sz w:val="24"/>
        </w:rPr>
      </w:pPr>
      <w:r>
        <w:rPr>
          <w:sz w:val="24"/>
        </w:rPr>
        <w:t xml:space="preserve">Ogni cittadino può circolare liberamente e soggiornare liberamente in qualsiasi parte del territorio italiano. Solo lo Stato può impedirlo per gravi ragioni di sanità o di sicurezza. </w:t>
      </w:r>
    </w:p>
    <w:p w:rsidR="000B682B" w:rsidRDefault="000B682B" w:rsidP="00182600">
      <w:pPr>
        <w:jc w:val="both"/>
        <w:rPr>
          <w:sz w:val="24"/>
        </w:rPr>
      </w:pPr>
      <w:r>
        <w:rPr>
          <w:sz w:val="24"/>
        </w:rPr>
        <w:t>Ogni cittadino è libero di uscire dal territorio della Repubblica e di rientrarvi.</w:t>
      </w:r>
    </w:p>
    <w:p w:rsidR="000B682B" w:rsidRPr="00182600" w:rsidRDefault="000B682B" w:rsidP="000B682B">
      <w:pPr>
        <w:spacing w:after="0"/>
        <w:jc w:val="both"/>
        <w:rPr>
          <w:i/>
          <w:sz w:val="24"/>
        </w:rPr>
      </w:pPr>
      <w:r>
        <w:rPr>
          <w:i/>
          <w:sz w:val="24"/>
        </w:rPr>
        <w:t>CONVENZIONE DI SCHENGEN 1900 – UNIONE EUROPEA</w:t>
      </w:r>
    </w:p>
    <w:p w:rsidR="000958FE" w:rsidRPr="000B682B" w:rsidRDefault="000B682B" w:rsidP="000B682B">
      <w:pPr>
        <w:jc w:val="both"/>
        <w:rPr>
          <w:sz w:val="24"/>
        </w:rPr>
      </w:pPr>
      <w:r>
        <w:rPr>
          <w:sz w:val="24"/>
        </w:rPr>
        <w:t>Tutti i cittadini europei hanno diritto di circolare liberamente nei Paesi membri con i semplici documenti di identità, senza controllo alle frontiere.</w:t>
      </w:r>
      <w:bookmarkStart w:id="0" w:name="_GoBack"/>
      <w:bookmarkEnd w:id="0"/>
    </w:p>
    <w:sectPr w:rsidR="000958FE" w:rsidRPr="000B68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C5FD0"/>
    <w:multiLevelType w:val="hybridMultilevel"/>
    <w:tmpl w:val="EE0CED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40"/>
    <w:rsid w:val="00051C6A"/>
    <w:rsid w:val="000958FE"/>
    <w:rsid w:val="000B682B"/>
    <w:rsid w:val="00182600"/>
    <w:rsid w:val="005E4BC3"/>
    <w:rsid w:val="00B7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6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CarabinieriDalmine</dc:creator>
  <cp:lastModifiedBy>CarabinieriDalmine</cp:lastModifiedBy>
  <cp:revision>2</cp:revision>
  <dcterms:created xsi:type="dcterms:W3CDTF">2019-06-25T18:43:00Z</dcterms:created>
  <dcterms:modified xsi:type="dcterms:W3CDTF">2019-06-25T20:22:00Z</dcterms:modified>
</cp:coreProperties>
</file>